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209F" w:rsidRPr="00530399" w:rsidRDefault="000D209F" w:rsidP="000D209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53039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УВЕДОМЛЕНИЕ</w:t>
      </w:r>
    </w:p>
    <w:p w:rsidR="000D209F" w:rsidRPr="00530399" w:rsidRDefault="000D209F" w:rsidP="000D209F">
      <w:pPr>
        <w:shd w:val="clear" w:color="auto" w:fill="FFFFFF"/>
        <w:spacing w:after="0" w:line="240" w:lineRule="auto"/>
        <w:ind w:left="-567" w:right="-285"/>
        <w:jc w:val="center"/>
        <w:rPr>
          <w:rFonts w:ascii="Times New Roman" w:eastAsia="Times New Roman" w:hAnsi="Times New Roman" w:cs="Times New Roman"/>
          <w:bCs/>
          <w:color w:val="000000"/>
          <w:sz w:val="25"/>
          <w:szCs w:val="25"/>
          <w:lang w:eastAsia="ru-RU"/>
        </w:rPr>
      </w:pPr>
      <w:r w:rsidRPr="00530399">
        <w:rPr>
          <w:rFonts w:ascii="Times New Roman" w:eastAsia="Times New Roman" w:hAnsi="Times New Roman" w:cs="Times New Roman"/>
          <w:bCs/>
          <w:color w:val="000000"/>
          <w:sz w:val="25"/>
          <w:szCs w:val="25"/>
          <w:lang w:eastAsia="ru-RU"/>
        </w:rPr>
        <w:t>о проведении независимой экспертизы проекта постановления</w:t>
      </w:r>
    </w:p>
    <w:p w:rsidR="000D209F" w:rsidRPr="00530399" w:rsidRDefault="000D209F" w:rsidP="000D209F">
      <w:pPr>
        <w:shd w:val="clear" w:color="auto" w:fill="FFFFFF"/>
        <w:spacing w:after="0" w:line="240" w:lineRule="auto"/>
        <w:ind w:left="-567" w:right="-285"/>
        <w:jc w:val="center"/>
        <w:rPr>
          <w:rFonts w:ascii="Times New Roman" w:eastAsia="Times New Roman" w:hAnsi="Times New Roman" w:cs="Times New Roman"/>
          <w:bCs/>
          <w:color w:val="000000"/>
          <w:sz w:val="25"/>
          <w:szCs w:val="25"/>
          <w:lang w:eastAsia="ru-RU"/>
        </w:rPr>
      </w:pPr>
      <w:r w:rsidRPr="00530399">
        <w:rPr>
          <w:rFonts w:ascii="Times New Roman" w:eastAsia="Times New Roman" w:hAnsi="Times New Roman" w:cs="Times New Roman"/>
          <w:bCs/>
          <w:color w:val="000000"/>
          <w:sz w:val="25"/>
          <w:szCs w:val="25"/>
          <w:lang w:eastAsia="ru-RU"/>
        </w:rPr>
        <w:t xml:space="preserve">Администрации </w:t>
      </w:r>
      <w:proofErr w:type="gramStart"/>
      <w:r w:rsidRPr="00530399">
        <w:rPr>
          <w:rFonts w:ascii="Times New Roman" w:eastAsia="Times New Roman" w:hAnsi="Times New Roman" w:cs="Times New Roman"/>
          <w:bCs/>
          <w:color w:val="000000"/>
          <w:sz w:val="25"/>
          <w:szCs w:val="25"/>
          <w:lang w:eastAsia="ru-RU"/>
        </w:rPr>
        <w:t>Катав-Ивановского</w:t>
      </w:r>
      <w:proofErr w:type="gramEnd"/>
      <w:r w:rsidRPr="00530399">
        <w:rPr>
          <w:rFonts w:ascii="Times New Roman" w:eastAsia="Times New Roman" w:hAnsi="Times New Roman" w:cs="Times New Roman"/>
          <w:bCs/>
          <w:color w:val="000000"/>
          <w:sz w:val="25"/>
          <w:szCs w:val="25"/>
          <w:lang w:eastAsia="ru-RU"/>
        </w:rPr>
        <w:t xml:space="preserve"> муниципального округа Челябинской области</w:t>
      </w:r>
    </w:p>
    <w:p w:rsidR="000D209F" w:rsidRPr="00530399" w:rsidRDefault="000D209F" w:rsidP="000D209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5"/>
          <w:szCs w:val="25"/>
          <w:lang w:eastAsia="ru-RU"/>
        </w:rPr>
      </w:pPr>
      <w:r w:rsidRPr="00530399">
        <w:rPr>
          <w:rFonts w:ascii="Times New Roman" w:eastAsia="Times New Roman" w:hAnsi="Times New Roman" w:cs="Times New Roman"/>
          <w:sz w:val="25"/>
          <w:szCs w:val="25"/>
          <w:lang w:eastAsia="ru-RU"/>
        </w:rPr>
        <w:t>«Об утверждении административного регламента по предоставлению муниципальной услуги «</w:t>
      </w:r>
      <w:r w:rsidR="00AE5F13" w:rsidRPr="00AE5F13">
        <w:rPr>
          <w:rFonts w:ascii="Times New Roman" w:eastAsia="Times New Roman" w:hAnsi="Times New Roman" w:cs="Times New Roman"/>
          <w:sz w:val="25"/>
          <w:szCs w:val="25"/>
          <w:lang w:eastAsia="ru-RU"/>
        </w:rPr>
        <w:t>Предоставление разрешения на отклонение от предельных параметров разрешенного строительства, реконструкции объекта капитального строительства</w:t>
      </w:r>
      <w:r w:rsidRPr="00530399">
        <w:rPr>
          <w:rFonts w:ascii="Times New Roman" w:eastAsia="Times New Roman" w:hAnsi="Times New Roman" w:cs="Times New Roman"/>
          <w:sz w:val="25"/>
          <w:szCs w:val="25"/>
          <w:lang w:eastAsia="ru-RU"/>
        </w:rPr>
        <w:t>».</w:t>
      </w:r>
    </w:p>
    <w:p w:rsidR="000D209F" w:rsidRPr="00530399" w:rsidRDefault="000D209F" w:rsidP="000D209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5"/>
          <w:szCs w:val="25"/>
          <w:lang w:eastAsia="ru-RU"/>
        </w:rPr>
      </w:pPr>
    </w:p>
    <w:p w:rsidR="000D209F" w:rsidRPr="00530399" w:rsidRDefault="000D209F" w:rsidP="000D209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530399">
        <w:rPr>
          <w:rFonts w:ascii="Times New Roman" w:eastAsia="Times New Roman" w:hAnsi="Times New Roman" w:cs="Times New Roman"/>
          <w:bCs/>
          <w:color w:val="000000"/>
          <w:sz w:val="25"/>
          <w:szCs w:val="25"/>
          <w:lang w:eastAsia="ru-RU"/>
        </w:rPr>
        <w:t>В соответствии с постановлением Администрации Катав-Ивановского муниципального округа «</w:t>
      </w:r>
      <w:hyperlink r:id="rId5" w:history="1">
        <w:proofErr w:type="gramStart"/>
        <w:r w:rsidRPr="00530399">
          <w:rPr>
            <w:rFonts w:ascii="Times New Roman" w:eastAsia="Times New Roman" w:hAnsi="Times New Roman" w:cs="Times New Roman"/>
            <w:sz w:val="25"/>
            <w:szCs w:val="25"/>
            <w:lang w:eastAsia="ru-RU"/>
          </w:rPr>
          <w:t>Поряд</w:t>
        </w:r>
      </w:hyperlink>
      <w:r w:rsidRPr="00530399">
        <w:rPr>
          <w:rFonts w:ascii="Times New Roman" w:eastAsia="Times New Roman" w:hAnsi="Times New Roman" w:cs="Times New Roman"/>
          <w:sz w:val="25"/>
          <w:szCs w:val="25"/>
          <w:lang w:eastAsia="ru-RU"/>
        </w:rPr>
        <w:t>ка</w:t>
      </w:r>
      <w:proofErr w:type="gramEnd"/>
      <w:r w:rsidRPr="00530399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разработки и утверждения административных регламентов предоставления муниципальных услуг» Администрацией Катав-Ивановского муниципального округа проводится независимая экспертиза проекта административного регламента на предмет возможного положительного эффекта, а также возможных негативных последствий реализации положений проекта административного регламента для граждан и организаций</w:t>
      </w:r>
    </w:p>
    <w:p w:rsidR="000D209F" w:rsidRPr="00530399" w:rsidRDefault="000D209F" w:rsidP="000D209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5"/>
          <w:szCs w:val="25"/>
          <w:lang w:eastAsia="ru-RU"/>
        </w:rPr>
      </w:pPr>
    </w:p>
    <w:tbl>
      <w:tblPr>
        <w:tblStyle w:val="1"/>
        <w:tblW w:w="10314" w:type="dxa"/>
        <w:tblLook w:val="04A0" w:firstRow="1" w:lastRow="0" w:firstColumn="1" w:lastColumn="0" w:noHBand="0" w:noVBand="1"/>
      </w:tblPr>
      <w:tblGrid>
        <w:gridCol w:w="4077"/>
        <w:gridCol w:w="6237"/>
      </w:tblGrid>
      <w:tr w:rsidR="000D209F" w:rsidRPr="00530399" w:rsidTr="000D1625">
        <w:tc>
          <w:tcPr>
            <w:tcW w:w="4077" w:type="dxa"/>
          </w:tcPr>
          <w:p w:rsidR="000D209F" w:rsidRPr="00530399" w:rsidRDefault="000D209F" w:rsidP="000D209F">
            <w:pPr>
              <w:rPr>
                <w:rFonts w:ascii="Times New Roman" w:hAnsi="Times New Roman"/>
                <w:bCs/>
                <w:color w:val="000000"/>
                <w:sz w:val="25"/>
                <w:szCs w:val="25"/>
              </w:rPr>
            </w:pPr>
            <w:r w:rsidRPr="00530399">
              <w:rPr>
                <w:rFonts w:ascii="Times New Roman" w:hAnsi="Times New Roman"/>
                <w:bCs/>
                <w:color w:val="000000"/>
                <w:sz w:val="25"/>
                <w:szCs w:val="25"/>
              </w:rPr>
              <w:t>Наименование проекта нормативного правового акта</w:t>
            </w:r>
          </w:p>
        </w:tc>
        <w:tc>
          <w:tcPr>
            <w:tcW w:w="6237" w:type="dxa"/>
          </w:tcPr>
          <w:p w:rsidR="000D209F" w:rsidRPr="00530399" w:rsidRDefault="000D209F" w:rsidP="00AE5F13">
            <w:pPr>
              <w:rPr>
                <w:rFonts w:ascii="Times New Roman" w:hAnsi="Times New Roman"/>
                <w:bCs/>
                <w:color w:val="000000"/>
                <w:sz w:val="25"/>
                <w:szCs w:val="25"/>
              </w:rPr>
            </w:pPr>
            <w:r w:rsidRPr="00530399">
              <w:rPr>
                <w:rFonts w:ascii="Times New Roman" w:hAnsi="Times New Roman"/>
                <w:bCs/>
                <w:color w:val="000000"/>
                <w:sz w:val="25"/>
                <w:szCs w:val="25"/>
              </w:rPr>
              <w:t xml:space="preserve">Постановление Администрации </w:t>
            </w:r>
            <w:proofErr w:type="gramStart"/>
            <w:r w:rsidRPr="00530399">
              <w:rPr>
                <w:rFonts w:ascii="Times New Roman" w:hAnsi="Times New Roman"/>
                <w:bCs/>
                <w:color w:val="000000"/>
                <w:sz w:val="25"/>
                <w:szCs w:val="25"/>
              </w:rPr>
              <w:t>Катав-Ивановского</w:t>
            </w:r>
            <w:proofErr w:type="gramEnd"/>
            <w:r w:rsidRPr="00530399">
              <w:rPr>
                <w:rFonts w:ascii="Times New Roman" w:hAnsi="Times New Roman"/>
                <w:bCs/>
                <w:color w:val="000000"/>
                <w:sz w:val="25"/>
                <w:szCs w:val="25"/>
              </w:rPr>
              <w:t xml:space="preserve"> муниципального округа Челябинской области «Об утверждении административного регламента по предоставлению муници</w:t>
            </w:r>
            <w:r w:rsidR="00312BB3" w:rsidRPr="00530399">
              <w:rPr>
                <w:rFonts w:ascii="Times New Roman" w:hAnsi="Times New Roman"/>
                <w:bCs/>
                <w:color w:val="000000"/>
                <w:sz w:val="25"/>
                <w:szCs w:val="25"/>
              </w:rPr>
              <w:t>пальной услуги «</w:t>
            </w:r>
            <w:r w:rsidR="00AE5F13" w:rsidRPr="00AE5F13">
              <w:rPr>
                <w:rFonts w:ascii="Times New Roman" w:hAnsi="Times New Roman"/>
                <w:bCs/>
                <w:color w:val="000000"/>
                <w:sz w:val="25"/>
                <w:szCs w:val="25"/>
              </w:rPr>
              <w:t>Предоставление разрешения на отклонение от предельных параметров разрешенного строительства, реконструкции объекта капитального строительства</w:t>
            </w:r>
            <w:bookmarkStart w:id="0" w:name="_GoBack"/>
            <w:bookmarkEnd w:id="0"/>
            <w:r w:rsidRPr="00530399">
              <w:rPr>
                <w:rFonts w:ascii="Times New Roman" w:hAnsi="Times New Roman"/>
                <w:bCs/>
                <w:color w:val="000000"/>
                <w:sz w:val="25"/>
                <w:szCs w:val="25"/>
              </w:rPr>
              <w:t>».</w:t>
            </w:r>
          </w:p>
        </w:tc>
      </w:tr>
      <w:tr w:rsidR="000D209F" w:rsidRPr="00530399" w:rsidTr="00530399">
        <w:trPr>
          <w:trHeight w:val="668"/>
        </w:trPr>
        <w:tc>
          <w:tcPr>
            <w:tcW w:w="4077" w:type="dxa"/>
          </w:tcPr>
          <w:p w:rsidR="000D209F" w:rsidRPr="00530399" w:rsidRDefault="000D209F" w:rsidP="000D209F">
            <w:pPr>
              <w:rPr>
                <w:rFonts w:ascii="Times New Roman" w:hAnsi="Times New Roman"/>
                <w:bCs/>
                <w:color w:val="000000"/>
                <w:sz w:val="25"/>
                <w:szCs w:val="25"/>
              </w:rPr>
            </w:pPr>
            <w:r w:rsidRPr="00530399">
              <w:rPr>
                <w:rFonts w:ascii="Times New Roman" w:hAnsi="Times New Roman"/>
                <w:bCs/>
                <w:color w:val="000000"/>
                <w:sz w:val="25"/>
                <w:szCs w:val="25"/>
              </w:rPr>
              <w:t xml:space="preserve">Срок проведения независимой экспертизы </w:t>
            </w:r>
          </w:p>
          <w:p w:rsidR="000D209F" w:rsidRPr="00530399" w:rsidRDefault="000D209F" w:rsidP="000D209F">
            <w:pPr>
              <w:rPr>
                <w:rFonts w:ascii="Times New Roman" w:hAnsi="Times New Roman"/>
                <w:bCs/>
                <w:color w:val="000000"/>
                <w:sz w:val="25"/>
                <w:szCs w:val="25"/>
              </w:rPr>
            </w:pPr>
          </w:p>
        </w:tc>
        <w:tc>
          <w:tcPr>
            <w:tcW w:w="6237" w:type="dxa"/>
          </w:tcPr>
          <w:p w:rsidR="000D209F" w:rsidRPr="00530399" w:rsidRDefault="000D209F" w:rsidP="000D209F">
            <w:pPr>
              <w:rPr>
                <w:rFonts w:ascii="Times New Roman" w:hAnsi="Times New Roman"/>
                <w:bCs/>
                <w:color w:val="000000"/>
                <w:sz w:val="25"/>
                <w:szCs w:val="25"/>
              </w:rPr>
            </w:pPr>
            <w:r w:rsidRPr="00530399">
              <w:rPr>
                <w:rFonts w:ascii="Times New Roman" w:hAnsi="Times New Roman"/>
                <w:bCs/>
                <w:color w:val="000000"/>
                <w:sz w:val="25"/>
                <w:szCs w:val="25"/>
              </w:rPr>
              <w:t>15 календарных дней со дня размещения на официальном сайте Администрации КИМО</w:t>
            </w:r>
          </w:p>
          <w:p w:rsidR="000D209F" w:rsidRPr="00530399" w:rsidRDefault="000D209F" w:rsidP="000D209F">
            <w:pPr>
              <w:rPr>
                <w:rFonts w:ascii="Times New Roman" w:hAnsi="Times New Roman"/>
                <w:bCs/>
                <w:color w:val="000000"/>
                <w:sz w:val="25"/>
                <w:szCs w:val="25"/>
              </w:rPr>
            </w:pPr>
          </w:p>
        </w:tc>
      </w:tr>
      <w:tr w:rsidR="000D209F" w:rsidRPr="00530399" w:rsidTr="000D1625">
        <w:tc>
          <w:tcPr>
            <w:tcW w:w="4077" w:type="dxa"/>
          </w:tcPr>
          <w:p w:rsidR="000D209F" w:rsidRPr="00530399" w:rsidRDefault="000D209F" w:rsidP="000D209F">
            <w:pPr>
              <w:rPr>
                <w:rFonts w:ascii="Times New Roman" w:hAnsi="Times New Roman"/>
                <w:bCs/>
                <w:color w:val="000000"/>
                <w:sz w:val="25"/>
                <w:szCs w:val="25"/>
              </w:rPr>
            </w:pPr>
            <w:r w:rsidRPr="00530399">
              <w:rPr>
                <w:rFonts w:ascii="Times New Roman" w:hAnsi="Times New Roman"/>
                <w:bCs/>
                <w:color w:val="000000"/>
                <w:sz w:val="25"/>
                <w:szCs w:val="25"/>
              </w:rPr>
              <w:t>Период проведения независимой экспертизы</w:t>
            </w:r>
          </w:p>
          <w:p w:rsidR="000D209F" w:rsidRPr="00530399" w:rsidRDefault="000D209F" w:rsidP="000D209F">
            <w:pPr>
              <w:rPr>
                <w:rFonts w:ascii="Times New Roman" w:hAnsi="Times New Roman"/>
                <w:bCs/>
                <w:color w:val="000000"/>
                <w:sz w:val="25"/>
                <w:szCs w:val="25"/>
              </w:rPr>
            </w:pPr>
          </w:p>
        </w:tc>
        <w:tc>
          <w:tcPr>
            <w:tcW w:w="6237" w:type="dxa"/>
          </w:tcPr>
          <w:p w:rsidR="000D209F" w:rsidRPr="00530399" w:rsidRDefault="000D209F" w:rsidP="000D209F">
            <w:pPr>
              <w:rPr>
                <w:rFonts w:ascii="Times New Roman" w:hAnsi="Times New Roman"/>
                <w:bCs/>
                <w:color w:val="000000"/>
                <w:sz w:val="25"/>
                <w:szCs w:val="25"/>
              </w:rPr>
            </w:pPr>
          </w:p>
          <w:p w:rsidR="000D209F" w:rsidRPr="00530399" w:rsidRDefault="000D209F" w:rsidP="000121FC">
            <w:pPr>
              <w:rPr>
                <w:rFonts w:ascii="Times New Roman" w:hAnsi="Times New Roman"/>
                <w:bCs/>
                <w:color w:val="000000"/>
                <w:sz w:val="25"/>
                <w:szCs w:val="25"/>
              </w:rPr>
            </w:pPr>
            <w:r w:rsidRPr="00530399">
              <w:rPr>
                <w:rFonts w:ascii="Times New Roman" w:hAnsi="Times New Roman"/>
                <w:bCs/>
                <w:sz w:val="25"/>
                <w:szCs w:val="25"/>
              </w:rPr>
              <w:t xml:space="preserve">с </w:t>
            </w:r>
            <w:r w:rsidR="00312BB3" w:rsidRPr="00530399">
              <w:rPr>
                <w:rFonts w:ascii="Times New Roman" w:hAnsi="Times New Roman"/>
                <w:bCs/>
                <w:sz w:val="25"/>
                <w:szCs w:val="25"/>
              </w:rPr>
              <w:t>1</w:t>
            </w:r>
            <w:r w:rsidR="009F5252">
              <w:rPr>
                <w:rFonts w:ascii="Times New Roman" w:hAnsi="Times New Roman"/>
                <w:bCs/>
                <w:sz w:val="25"/>
                <w:szCs w:val="25"/>
              </w:rPr>
              <w:t>8</w:t>
            </w:r>
            <w:r w:rsidRPr="00530399">
              <w:rPr>
                <w:rFonts w:ascii="Times New Roman" w:hAnsi="Times New Roman"/>
                <w:bCs/>
                <w:sz w:val="25"/>
                <w:szCs w:val="25"/>
              </w:rPr>
              <w:t>.0</w:t>
            </w:r>
            <w:r w:rsidR="00202DD5" w:rsidRPr="00530399">
              <w:rPr>
                <w:rFonts w:ascii="Times New Roman" w:hAnsi="Times New Roman"/>
                <w:bCs/>
                <w:sz w:val="25"/>
                <w:szCs w:val="25"/>
              </w:rPr>
              <w:t xml:space="preserve">3. 2026г.  </w:t>
            </w:r>
            <w:r w:rsidR="00B6048D" w:rsidRPr="00530399">
              <w:rPr>
                <w:rFonts w:ascii="Times New Roman" w:hAnsi="Times New Roman"/>
                <w:bCs/>
                <w:sz w:val="25"/>
                <w:szCs w:val="25"/>
              </w:rPr>
              <w:t>п</w:t>
            </w:r>
            <w:r w:rsidR="00202DD5" w:rsidRPr="00530399">
              <w:rPr>
                <w:rFonts w:ascii="Times New Roman" w:hAnsi="Times New Roman"/>
                <w:bCs/>
                <w:sz w:val="25"/>
                <w:szCs w:val="25"/>
              </w:rPr>
              <w:t xml:space="preserve">о </w:t>
            </w:r>
            <w:r w:rsidR="009F5252">
              <w:rPr>
                <w:rFonts w:ascii="Times New Roman" w:hAnsi="Times New Roman"/>
                <w:bCs/>
                <w:sz w:val="25"/>
                <w:szCs w:val="25"/>
              </w:rPr>
              <w:t>0</w:t>
            </w:r>
            <w:r w:rsidR="000121FC">
              <w:rPr>
                <w:rFonts w:ascii="Times New Roman" w:hAnsi="Times New Roman"/>
                <w:bCs/>
                <w:sz w:val="25"/>
                <w:szCs w:val="25"/>
              </w:rPr>
              <w:t>1</w:t>
            </w:r>
            <w:r w:rsidRPr="00530399">
              <w:rPr>
                <w:rFonts w:ascii="Times New Roman" w:hAnsi="Times New Roman"/>
                <w:bCs/>
                <w:sz w:val="25"/>
                <w:szCs w:val="25"/>
              </w:rPr>
              <w:t>.0</w:t>
            </w:r>
            <w:r w:rsidR="009F5252">
              <w:rPr>
                <w:rFonts w:ascii="Times New Roman" w:hAnsi="Times New Roman"/>
                <w:bCs/>
                <w:sz w:val="25"/>
                <w:szCs w:val="25"/>
              </w:rPr>
              <w:t>4</w:t>
            </w:r>
            <w:r w:rsidRPr="00530399">
              <w:rPr>
                <w:rFonts w:ascii="Times New Roman" w:hAnsi="Times New Roman"/>
                <w:bCs/>
                <w:sz w:val="25"/>
                <w:szCs w:val="25"/>
              </w:rPr>
              <w:t>.2026г.</w:t>
            </w:r>
          </w:p>
        </w:tc>
      </w:tr>
      <w:tr w:rsidR="000D209F" w:rsidRPr="00530399" w:rsidTr="000D1625">
        <w:tc>
          <w:tcPr>
            <w:tcW w:w="4077" w:type="dxa"/>
          </w:tcPr>
          <w:p w:rsidR="000D209F" w:rsidRPr="00530399" w:rsidRDefault="000D209F" w:rsidP="000D209F">
            <w:pPr>
              <w:rPr>
                <w:rFonts w:ascii="Times New Roman" w:hAnsi="Times New Roman"/>
                <w:bCs/>
                <w:color w:val="000000"/>
                <w:sz w:val="25"/>
                <w:szCs w:val="25"/>
              </w:rPr>
            </w:pPr>
            <w:r w:rsidRPr="00530399">
              <w:rPr>
                <w:rFonts w:ascii="Times New Roman" w:hAnsi="Times New Roman"/>
                <w:bCs/>
                <w:color w:val="000000"/>
                <w:sz w:val="25"/>
                <w:szCs w:val="25"/>
              </w:rPr>
              <w:t>Способ направления участниками независимой экспертизы своих предложений и замечаний:</w:t>
            </w:r>
          </w:p>
        </w:tc>
        <w:tc>
          <w:tcPr>
            <w:tcW w:w="6237" w:type="dxa"/>
          </w:tcPr>
          <w:p w:rsidR="000D209F" w:rsidRPr="00530399" w:rsidRDefault="000D209F" w:rsidP="000D209F">
            <w:pPr>
              <w:tabs>
                <w:tab w:val="left" w:pos="176"/>
              </w:tabs>
              <w:jc w:val="both"/>
              <w:rPr>
                <w:rFonts w:ascii="Times New Roman" w:hAnsi="Times New Roman"/>
                <w:bCs/>
                <w:color w:val="000000"/>
                <w:sz w:val="25"/>
                <w:szCs w:val="25"/>
              </w:rPr>
            </w:pPr>
            <w:r w:rsidRPr="00530399">
              <w:rPr>
                <w:rFonts w:ascii="Times New Roman" w:hAnsi="Times New Roman"/>
                <w:bCs/>
                <w:color w:val="000000"/>
                <w:sz w:val="25"/>
                <w:szCs w:val="25"/>
              </w:rPr>
              <w:t>1) адрес электронной почты:</w:t>
            </w:r>
            <w:r w:rsidRPr="00530399"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r w:rsidRPr="00530399">
              <w:rPr>
                <w:rFonts w:ascii="Times New Roman" w:hAnsi="Times New Roman"/>
                <w:bCs/>
                <w:color w:val="000000"/>
                <w:sz w:val="25"/>
                <w:szCs w:val="25"/>
              </w:rPr>
              <w:t xml:space="preserve">arch@katavivan.ru </w:t>
            </w:r>
          </w:p>
          <w:p w:rsidR="000D209F" w:rsidRPr="00530399" w:rsidRDefault="000D209F" w:rsidP="000D209F">
            <w:pPr>
              <w:tabs>
                <w:tab w:val="left" w:pos="176"/>
              </w:tabs>
              <w:ind w:left="360"/>
              <w:jc w:val="both"/>
              <w:rPr>
                <w:rFonts w:ascii="Times New Roman" w:hAnsi="Times New Roman"/>
                <w:bCs/>
                <w:color w:val="000000"/>
                <w:sz w:val="25"/>
                <w:szCs w:val="25"/>
              </w:rPr>
            </w:pPr>
          </w:p>
          <w:p w:rsidR="000D209F" w:rsidRPr="00530399" w:rsidRDefault="000D209F" w:rsidP="000D209F">
            <w:pPr>
              <w:ind w:left="34"/>
              <w:jc w:val="both"/>
              <w:rPr>
                <w:rFonts w:ascii="Times New Roman" w:hAnsi="Times New Roman"/>
                <w:bCs/>
                <w:color w:val="000000"/>
                <w:sz w:val="25"/>
                <w:szCs w:val="25"/>
              </w:rPr>
            </w:pPr>
            <w:r w:rsidRPr="00530399">
              <w:rPr>
                <w:rFonts w:ascii="Times New Roman" w:hAnsi="Times New Roman"/>
                <w:bCs/>
                <w:color w:val="000000"/>
                <w:sz w:val="25"/>
                <w:szCs w:val="25"/>
              </w:rPr>
              <w:t xml:space="preserve">2) 456110 Челябинская область,  Катав-Ивановский муниципальный округ Челябинской области,  </w:t>
            </w:r>
            <w:proofErr w:type="spellStart"/>
            <w:r w:rsidRPr="00530399">
              <w:rPr>
                <w:rFonts w:ascii="Times New Roman" w:hAnsi="Times New Roman"/>
                <w:bCs/>
                <w:color w:val="000000"/>
                <w:sz w:val="25"/>
                <w:szCs w:val="25"/>
              </w:rPr>
              <w:t>г</w:t>
            </w:r>
            <w:proofErr w:type="gramStart"/>
            <w:r w:rsidRPr="00530399">
              <w:rPr>
                <w:rFonts w:ascii="Times New Roman" w:hAnsi="Times New Roman"/>
                <w:bCs/>
                <w:color w:val="000000"/>
                <w:sz w:val="25"/>
                <w:szCs w:val="25"/>
              </w:rPr>
              <w:t>.К</w:t>
            </w:r>
            <w:proofErr w:type="gramEnd"/>
            <w:r w:rsidRPr="00530399">
              <w:rPr>
                <w:rFonts w:ascii="Times New Roman" w:hAnsi="Times New Roman"/>
                <w:bCs/>
                <w:color w:val="000000"/>
                <w:sz w:val="25"/>
                <w:szCs w:val="25"/>
              </w:rPr>
              <w:t>атав-Ивановск</w:t>
            </w:r>
            <w:proofErr w:type="spellEnd"/>
            <w:r w:rsidRPr="00530399">
              <w:rPr>
                <w:rFonts w:ascii="Times New Roman" w:hAnsi="Times New Roman"/>
                <w:bCs/>
                <w:color w:val="000000"/>
                <w:sz w:val="25"/>
                <w:szCs w:val="25"/>
              </w:rPr>
              <w:t xml:space="preserve">, ул. Степана Разина,   45, </w:t>
            </w:r>
            <w:proofErr w:type="spellStart"/>
            <w:r w:rsidRPr="00530399">
              <w:rPr>
                <w:rFonts w:ascii="Times New Roman" w:hAnsi="Times New Roman"/>
                <w:bCs/>
                <w:color w:val="000000"/>
                <w:sz w:val="25"/>
                <w:szCs w:val="25"/>
              </w:rPr>
              <w:t>каб</w:t>
            </w:r>
            <w:proofErr w:type="spellEnd"/>
            <w:r w:rsidRPr="00530399">
              <w:rPr>
                <w:rFonts w:ascii="Times New Roman" w:hAnsi="Times New Roman"/>
                <w:bCs/>
                <w:color w:val="000000"/>
                <w:sz w:val="25"/>
                <w:szCs w:val="25"/>
              </w:rPr>
              <w:t>. 20, 22.</w:t>
            </w:r>
          </w:p>
        </w:tc>
      </w:tr>
      <w:tr w:rsidR="000D209F" w:rsidRPr="00530399" w:rsidTr="000D1625">
        <w:tc>
          <w:tcPr>
            <w:tcW w:w="4077" w:type="dxa"/>
          </w:tcPr>
          <w:p w:rsidR="000D209F" w:rsidRPr="00530399" w:rsidRDefault="000D209F" w:rsidP="000D209F">
            <w:pPr>
              <w:shd w:val="clear" w:color="auto" w:fill="FFFFFF"/>
              <w:rPr>
                <w:rFonts w:ascii="Times New Roman" w:hAnsi="Times New Roman"/>
                <w:bCs/>
                <w:color w:val="000000"/>
                <w:sz w:val="25"/>
                <w:szCs w:val="25"/>
              </w:rPr>
            </w:pPr>
            <w:r w:rsidRPr="00530399">
              <w:rPr>
                <w:rFonts w:ascii="Times New Roman" w:hAnsi="Times New Roman"/>
                <w:bCs/>
                <w:color w:val="000000"/>
                <w:sz w:val="25"/>
                <w:szCs w:val="25"/>
              </w:rPr>
              <w:t xml:space="preserve">Сведения о разработчике проекта нормативного правового акта </w:t>
            </w:r>
          </w:p>
          <w:p w:rsidR="000D209F" w:rsidRPr="00530399" w:rsidRDefault="000D209F" w:rsidP="000D209F">
            <w:pPr>
              <w:jc w:val="center"/>
              <w:rPr>
                <w:rFonts w:ascii="Times New Roman" w:hAnsi="Times New Roman"/>
                <w:bCs/>
                <w:color w:val="000000"/>
                <w:sz w:val="25"/>
                <w:szCs w:val="25"/>
              </w:rPr>
            </w:pPr>
          </w:p>
        </w:tc>
        <w:tc>
          <w:tcPr>
            <w:tcW w:w="6237" w:type="dxa"/>
          </w:tcPr>
          <w:p w:rsidR="000D209F" w:rsidRPr="00530399" w:rsidRDefault="000D209F" w:rsidP="000D209F">
            <w:pPr>
              <w:rPr>
                <w:rFonts w:ascii="Times New Roman" w:hAnsi="Times New Roman"/>
                <w:bCs/>
                <w:color w:val="000000"/>
                <w:sz w:val="25"/>
                <w:szCs w:val="25"/>
              </w:rPr>
            </w:pPr>
            <w:r w:rsidRPr="00530399">
              <w:rPr>
                <w:rFonts w:ascii="Times New Roman" w:hAnsi="Times New Roman"/>
                <w:bCs/>
                <w:color w:val="000000"/>
                <w:sz w:val="25"/>
                <w:szCs w:val="25"/>
              </w:rPr>
              <w:t xml:space="preserve">Отдел архитектуры и градостроительства Администрации </w:t>
            </w:r>
            <w:proofErr w:type="gramStart"/>
            <w:r w:rsidRPr="00530399">
              <w:rPr>
                <w:rFonts w:ascii="Times New Roman" w:hAnsi="Times New Roman"/>
                <w:bCs/>
                <w:color w:val="000000"/>
                <w:sz w:val="25"/>
                <w:szCs w:val="25"/>
              </w:rPr>
              <w:t>Катав-Ивановского</w:t>
            </w:r>
            <w:proofErr w:type="gramEnd"/>
            <w:r w:rsidRPr="00530399">
              <w:rPr>
                <w:rFonts w:ascii="Times New Roman" w:hAnsi="Times New Roman"/>
                <w:bCs/>
                <w:color w:val="000000"/>
                <w:sz w:val="25"/>
                <w:szCs w:val="25"/>
              </w:rPr>
              <w:t xml:space="preserve"> муниципального округа Челябинской области.</w:t>
            </w:r>
          </w:p>
        </w:tc>
      </w:tr>
      <w:tr w:rsidR="000D209F" w:rsidRPr="00530399" w:rsidTr="000D1625">
        <w:tc>
          <w:tcPr>
            <w:tcW w:w="4077" w:type="dxa"/>
          </w:tcPr>
          <w:p w:rsidR="000D209F" w:rsidRPr="00530399" w:rsidRDefault="000D209F" w:rsidP="000D209F">
            <w:pPr>
              <w:shd w:val="clear" w:color="auto" w:fill="FFFFFF"/>
              <w:rPr>
                <w:rFonts w:ascii="Times New Roman" w:hAnsi="Times New Roman"/>
                <w:bCs/>
                <w:color w:val="000000"/>
                <w:sz w:val="25"/>
                <w:szCs w:val="25"/>
              </w:rPr>
            </w:pPr>
            <w:r w:rsidRPr="00530399">
              <w:rPr>
                <w:rFonts w:ascii="Times New Roman" w:hAnsi="Times New Roman"/>
                <w:bCs/>
                <w:color w:val="000000"/>
                <w:sz w:val="25"/>
                <w:szCs w:val="25"/>
              </w:rPr>
              <w:t xml:space="preserve">Контактные данные </w:t>
            </w:r>
          </w:p>
          <w:p w:rsidR="000D209F" w:rsidRPr="00530399" w:rsidRDefault="000D209F" w:rsidP="000D209F">
            <w:pPr>
              <w:shd w:val="clear" w:color="auto" w:fill="FFFFFF"/>
              <w:rPr>
                <w:rFonts w:ascii="Times New Roman" w:hAnsi="Times New Roman"/>
                <w:bCs/>
                <w:color w:val="000000"/>
                <w:sz w:val="25"/>
                <w:szCs w:val="25"/>
              </w:rPr>
            </w:pPr>
          </w:p>
        </w:tc>
        <w:tc>
          <w:tcPr>
            <w:tcW w:w="6237" w:type="dxa"/>
          </w:tcPr>
          <w:p w:rsidR="000D209F" w:rsidRPr="00530399" w:rsidRDefault="000D209F" w:rsidP="000D209F">
            <w:pPr>
              <w:jc w:val="both"/>
              <w:rPr>
                <w:rFonts w:ascii="Times New Roman" w:hAnsi="Times New Roman"/>
                <w:sz w:val="25"/>
                <w:szCs w:val="25"/>
              </w:rPr>
            </w:pPr>
            <w:r w:rsidRPr="00530399">
              <w:rPr>
                <w:rFonts w:ascii="Times New Roman" w:hAnsi="Times New Roman"/>
                <w:sz w:val="25"/>
                <w:szCs w:val="25"/>
              </w:rPr>
              <w:t>Начальник отдела архитектуры</w:t>
            </w:r>
          </w:p>
          <w:p w:rsidR="000D209F" w:rsidRPr="00530399" w:rsidRDefault="000D209F" w:rsidP="000D209F">
            <w:pPr>
              <w:jc w:val="both"/>
              <w:rPr>
                <w:rFonts w:ascii="Times New Roman" w:hAnsi="Times New Roman"/>
                <w:sz w:val="25"/>
                <w:szCs w:val="25"/>
              </w:rPr>
            </w:pPr>
            <w:r w:rsidRPr="00530399">
              <w:rPr>
                <w:rFonts w:ascii="Times New Roman" w:hAnsi="Times New Roman"/>
                <w:sz w:val="25"/>
                <w:szCs w:val="25"/>
              </w:rPr>
              <w:t>и градостроительства Администрации</w:t>
            </w:r>
          </w:p>
          <w:p w:rsidR="000D209F" w:rsidRPr="00530399" w:rsidRDefault="000D209F" w:rsidP="000D209F">
            <w:pPr>
              <w:rPr>
                <w:rFonts w:ascii="Times New Roman" w:hAnsi="Times New Roman"/>
                <w:sz w:val="25"/>
                <w:szCs w:val="25"/>
              </w:rPr>
            </w:pPr>
            <w:proofErr w:type="gramStart"/>
            <w:r w:rsidRPr="00530399">
              <w:rPr>
                <w:rFonts w:ascii="Times New Roman" w:hAnsi="Times New Roman"/>
                <w:sz w:val="25"/>
                <w:szCs w:val="25"/>
              </w:rPr>
              <w:t>Катав-Ивановского</w:t>
            </w:r>
            <w:proofErr w:type="gramEnd"/>
            <w:r w:rsidRPr="00530399">
              <w:rPr>
                <w:rFonts w:ascii="Times New Roman" w:hAnsi="Times New Roman"/>
                <w:sz w:val="25"/>
                <w:szCs w:val="25"/>
              </w:rPr>
              <w:t xml:space="preserve"> муниципального округа</w:t>
            </w:r>
          </w:p>
          <w:p w:rsidR="000D209F" w:rsidRPr="00530399" w:rsidRDefault="000D209F" w:rsidP="000D209F">
            <w:pPr>
              <w:rPr>
                <w:rFonts w:ascii="Times New Roman" w:hAnsi="Times New Roman"/>
                <w:sz w:val="25"/>
                <w:szCs w:val="25"/>
              </w:rPr>
            </w:pPr>
            <w:proofErr w:type="spellStart"/>
            <w:r w:rsidRPr="00530399">
              <w:rPr>
                <w:rFonts w:ascii="Times New Roman" w:hAnsi="Times New Roman"/>
                <w:sz w:val="25"/>
                <w:szCs w:val="25"/>
              </w:rPr>
              <w:t>Косатухина</w:t>
            </w:r>
            <w:proofErr w:type="spellEnd"/>
            <w:r w:rsidRPr="00530399">
              <w:rPr>
                <w:rFonts w:ascii="Times New Roman" w:hAnsi="Times New Roman"/>
                <w:sz w:val="25"/>
                <w:szCs w:val="25"/>
              </w:rPr>
              <w:t xml:space="preserve"> Т. Г.</w:t>
            </w:r>
          </w:p>
          <w:p w:rsidR="000D209F" w:rsidRPr="00530399" w:rsidRDefault="000D209F" w:rsidP="000D209F">
            <w:pPr>
              <w:rPr>
                <w:rFonts w:ascii="Times New Roman" w:hAnsi="Times New Roman"/>
                <w:bCs/>
                <w:color w:val="000000"/>
                <w:sz w:val="25"/>
                <w:szCs w:val="25"/>
              </w:rPr>
            </w:pPr>
            <w:r w:rsidRPr="00530399">
              <w:rPr>
                <w:rFonts w:ascii="Times New Roman" w:hAnsi="Times New Roman"/>
                <w:bCs/>
                <w:color w:val="000000"/>
                <w:sz w:val="25"/>
                <w:szCs w:val="25"/>
              </w:rPr>
              <w:t>Тел. 8(35147)21709</w:t>
            </w:r>
          </w:p>
          <w:p w:rsidR="000D209F" w:rsidRPr="00530399" w:rsidRDefault="000D209F" w:rsidP="000D209F">
            <w:pPr>
              <w:rPr>
                <w:rFonts w:ascii="Times New Roman" w:hAnsi="Times New Roman"/>
                <w:bCs/>
                <w:color w:val="000000"/>
                <w:sz w:val="25"/>
                <w:szCs w:val="25"/>
              </w:rPr>
            </w:pPr>
            <w:proofErr w:type="spellStart"/>
            <w:proofErr w:type="gramStart"/>
            <w:r w:rsidRPr="00530399">
              <w:rPr>
                <w:rFonts w:ascii="Times New Roman" w:hAnsi="Times New Roman"/>
                <w:bCs/>
                <w:color w:val="000000"/>
                <w:sz w:val="25"/>
                <w:szCs w:val="25"/>
              </w:rPr>
              <w:t>Пн</w:t>
            </w:r>
            <w:proofErr w:type="spellEnd"/>
            <w:proofErr w:type="gramEnd"/>
            <w:r w:rsidRPr="00530399">
              <w:rPr>
                <w:rFonts w:ascii="Times New Roman" w:hAnsi="Times New Roman"/>
                <w:bCs/>
                <w:color w:val="000000"/>
                <w:sz w:val="25"/>
                <w:szCs w:val="25"/>
              </w:rPr>
              <w:t xml:space="preserve"> – </w:t>
            </w:r>
            <w:proofErr w:type="spellStart"/>
            <w:r w:rsidRPr="00530399">
              <w:rPr>
                <w:rFonts w:ascii="Times New Roman" w:hAnsi="Times New Roman"/>
                <w:bCs/>
                <w:color w:val="000000"/>
                <w:sz w:val="25"/>
                <w:szCs w:val="25"/>
              </w:rPr>
              <w:t>пт</w:t>
            </w:r>
            <w:proofErr w:type="spellEnd"/>
            <w:r w:rsidRPr="00530399">
              <w:rPr>
                <w:rFonts w:ascii="Times New Roman" w:hAnsi="Times New Roman"/>
                <w:bCs/>
                <w:color w:val="000000"/>
                <w:sz w:val="25"/>
                <w:szCs w:val="25"/>
              </w:rPr>
              <w:t>, с 8:00-17:00. Перерыв с 12:00-13:00.</w:t>
            </w:r>
          </w:p>
        </w:tc>
      </w:tr>
    </w:tbl>
    <w:p w:rsidR="000D209F" w:rsidRPr="00530399" w:rsidRDefault="000D209F" w:rsidP="000D20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5"/>
          <w:szCs w:val="25"/>
          <w:lang w:eastAsia="ru-RU"/>
        </w:rPr>
      </w:pPr>
      <w:r w:rsidRPr="00530399">
        <w:rPr>
          <w:rFonts w:ascii="Times New Roman" w:eastAsia="Times New Roman" w:hAnsi="Times New Roman" w:cs="Times New Roman"/>
          <w:bCs/>
          <w:color w:val="000000"/>
          <w:sz w:val="25"/>
          <w:szCs w:val="25"/>
          <w:lang w:eastAsia="ru-RU"/>
        </w:rPr>
        <w:t>Прилагаемые к уведомлению документы:</w:t>
      </w:r>
    </w:p>
    <w:p w:rsidR="000D209F" w:rsidRPr="00530399" w:rsidRDefault="000D209F" w:rsidP="000D20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FF0000"/>
          <w:sz w:val="25"/>
          <w:szCs w:val="25"/>
          <w:lang w:eastAsia="ru-RU"/>
        </w:rPr>
      </w:pPr>
      <w:r w:rsidRPr="00530399">
        <w:rPr>
          <w:rFonts w:ascii="Times New Roman" w:eastAsia="Times New Roman" w:hAnsi="Times New Roman" w:cs="Times New Roman"/>
          <w:bCs/>
          <w:color w:val="000000"/>
          <w:sz w:val="25"/>
          <w:szCs w:val="25"/>
          <w:lang w:eastAsia="ru-RU"/>
        </w:rPr>
        <w:t>нормативно правовой акт</w:t>
      </w:r>
    </w:p>
    <w:p w:rsidR="009E2CB3" w:rsidRPr="00530399" w:rsidRDefault="009E2CB3">
      <w:pPr>
        <w:rPr>
          <w:sz w:val="25"/>
          <w:szCs w:val="25"/>
        </w:rPr>
      </w:pPr>
    </w:p>
    <w:sectPr w:rsidR="009E2CB3" w:rsidRPr="00530399" w:rsidSect="00A74F18">
      <w:pgSz w:w="11906" w:h="16838" w:code="9"/>
      <w:pgMar w:top="1134" w:right="567" w:bottom="1134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481E"/>
    <w:rsid w:val="000121FC"/>
    <w:rsid w:val="000D1625"/>
    <w:rsid w:val="000D209F"/>
    <w:rsid w:val="00107A85"/>
    <w:rsid w:val="00202DD5"/>
    <w:rsid w:val="00312BB3"/>
    <w:rsid w:val="00530399"/>
    <w:rsid w:val="00753C95"/>
    <w:rsid w:val="008A4DFD"/>
    <w:rsid w:val="009E2CB3"/>
    <w:rsid w:val="009F481E"/>
    <w:rsid w:val="009F5252"/>
    <w:rsid w:val="00A74F18"/>
    <w:rsid w:val="00AE5F13"/>
    <w:rsid w:val="00B6048D"/>
    <w:rsid w:val="00D46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0D209F"/>
    <w:pPr>
      <w:spacing w:after="0" w:line="240" w:lineRule="auto"/>
    </w:pPr>
    <w:rPr>
      <w:rFonts w:eastAsia="Times New Roman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0D20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0D209F"/>
    <w:pPr>
      <w:spacing w:after="0" w:line="240" w:lineRule="auto"/>
    </w:pPr>
    <w:rPr>
      <w:rFonts w:eastAsia="Times New Roman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0D20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main?base=RLAW169;n=71052;fld=134;dst=100012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333</Words>
  <Characters>1903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Лашкова</dc:creator>
  <cp:keywords/>
  <dc:description/>
  <cp:lastModifiedBy>Лашкова</cp:lastModifiedBy>
  <cp:revision>14</cp:revision>
  <cp:lastPrinted>2026-03-10T09:44:00Z</cp:lastPrinted>
  <dcterms:created xsi:type="dcterms:W3CDTF">2026-02-25T08:53:00Z</dcterms:created>
  <dcterms:modified xsi:type="dcterms:W3CDTF">2026-03-18T10:30:00Z</dcterms:modified>
</cp:coreProperties>
</file>